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4FD" w:rsidRDefault="008924FD" w:rsidP="008924FD">
      <w:pPr>
        <w:jc w:val="center"/>
        <w:rPr>
          <w:sz w:val="28"/>
        </w:rPr>
      </w:pPr>
      <w:r>
        <w:rPr>
          <w:sz w:val="28"/>
        </w:rPr>
        <w:t>Staff responsibilities – 2017 - 2018</w:t>
      </w:r>
    </w:p>
    <w:p w:rsidR="008924FD" w:rsidRDefault="008924FD" w:rsidP="008924FD">
      <w:pPr>
        <w:jc w:val="center"/>
        <w:rPr>
          <w:sz w:val="28"/>
        </w:rPr>
      </w:pPr>
    </w:p>
    <w:p w:rsidR="008924FD" w:rsidRDefault="008924FD" w:rsidP="008924FD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</w:rPr>
        <w:t>(</w:t>
      </w:r>
      <w:proofErr w:type="gramStart"/>
      <w:r>
        <w:rPr>
          <w:rFonts w:ascii="Calibri" w:eastAsia="Calibri" w:hAnsi="Calibri"/>
          <w:b/>
          <w:sz w:val="22"/>
          <w:szCs w:val="22"/>
        </w:rPr>
        <w:t>j/s</w:t>
      </w:r>
      <w:proofErr w:type="gramEnd"/>
      <w:r>
        <w:rPr>
          <w:rFonts w:ascii="Calibri" w:eastAsia="Calibri" w:hAnsi="Calibri"/>
          <w:b/>
          <w:sz w:val="22"/>
          <w:szCs w:val="22"/>
        </w:rPr>
        <w:t>) – Job Share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5"/>
        <w:gridCol w:w="2281"/>
        <w:gridCol w:w="15"/>
        <w:gridCol w:w="3561"/>
      </w:tblGrid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ROLE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RESPONSIBILITY</w:t>
            </w:r>
          </w:p>
          <w:p w:rsidR="008924FD" w:rsidRDefault="008924FD" w:rsidP="00CD71C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Nicola Kelly </w:t>
            </w:r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Head Teacher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VbE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/ Health &amp; Safety/Personnel &amp; Staffing/Discipline/Pastoral/Child Protection/ Safeguarding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Rena Madar</w:t>
            </w:r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Deputy Head Teacher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Curriculum /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VbE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/ Personnel &amp; Staffing/ Discipline/Pastoral/Child Protection/Safeguarding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Years 3 &amp; 4 Phase Leader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Julietta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Dunmall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Assistant Head Teacher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Training &amp; Development  Co-ordinator, PTA, Numbers Count Teacher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Years 5 &amp; 6 Phase Leader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Gemmill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Assistant Head Teacher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Wellbeing / KS1 Phase Leader</w:t>
            </w:r>
          </w:p>
        </w:tc>
      </w:tr>
      <w:tr w:rsidR="008924FD" w:rsidTr="00CD71C7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Louise Innes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Assistant Head Teacher</w:t>
            </w:r>
          </w:p>
        </w:tc>
        <w:tc>
          <w:tcPr>
            <w:tcW w:w="357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Inclusion/Attendance/ Child Protection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Choudrey</w:t>
            </w:r>
            <w:proofErr w:type="spellEnd"/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Reading Recovery Teacher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Reading Recovery Lead / Phonics support / Line management of Intervention TAs / KS1 English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Nikki Aitken-Roy</w:t>
            </w:r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Music Teacher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Music 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Lorraine Lawrence</w:t>
            </w:r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Reading Recovery Teacher / intervention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Lead on Early Interventions (including Phonics in Rec &amp; Year 1) and EYFS Phase Leader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Kevin Quinn</w:t>
            </w:r>
          </w:p>
        </w:tc>
        <w:tc>
          <w:tcPr>
            <w:tcW w:w="228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Sports Coach</w:t>
            </w:r>
          </w:p>
        </w:tc>
        <w:tc>
          <w:tcPr>
            <w:tcW w:w="357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PE</w:t>
            </w:r>
          </w:p>
        </w:tc>
      </w:tr>
      <w:tr w:rsidR="008924FD" w:rsidTr="00CD71C7">
        <w:tc>
          <w:tcPr>
            <w:tcW w:w="244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76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Year 6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Arun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Sharma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(Norman Class)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Year Group Leader, Lead teacher for Disadvantaged/Pupil Premium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Lorraine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Bohan</w:t>
            </w:r>
            <w:proofErr w:type="spellEnd"/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(Elizabethan Class)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Science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Alice MacDonald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(Victorian Class)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EAL</w:t>
            </w:r>
          </w:p>
        </w:tc>
      </w:tr>
      <w:tr w:rsidR="008924FD" w:rsidTr="00CD71C7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Ditchburn</w:t>
            </w:r>
            <w:proofErr w:type="spellEnd"/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Sandra Rendell</w:t>
            </w:r>
          </w:p>
        </w:tc>
        <w:tc>
          <w:tcPr>
            <w:tcW w:w="22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Part time,  release time for AS </w:t>
            </w:r>
          </w:p>
        </w:tc>
      </w:tr>
      <w:tr w:rsidR="008924FD" w:rsidTr="00CD71C7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Carol Harte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1:1</w:t>
            </w:r>
          </w:p>
        </w:tc>
      </w:tr>
      <w:tr w:rsidR="008924FD" w:rsidTr="00CD71C7">
        <w:tc>
          <w:tcPr>
            <w:tcW w:w="2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Pr="00AE09CB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 w:rsidRPr="00AE09CB">
              <w:rPr>
                <w:rFonts w:ascii="Calibri" w:eastAsia="Calibri" w:hAnsi="Calibri"/>
                <w:sz w:val="20"/>
                <w:szCs w:val="20"/>
              </w:rPr>
              <w:t>Sally Roy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1:1</w:t>
            </w:r>
          </w:p>
        </w:tc>
      </w:tr>
      <w:tr w:rsidR="008924FD" w:rsidTr="00CD71C7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Pr="00AE09CB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Sue Evans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1:1 Am only</w:t>
            </w:r>
          </w:p>
        </w:tc>
      </w:tr>
      <w:tr w:rsidR="008924FD" w:rsidTr="00CD71C7">
        <w:tc>
          <w:tcPr>
            <w:tcW w:w="24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Lillie Clark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1:1</w:t>
            </w:r>
          </w:p>
        </w:tc>
      </w:tr>
      <w:tr w:rsidR="008924FD" w:rsidTr="00CD71C7">
        <w:tc>
          <w:tcPr>
            <w:tcW w:w="2445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296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61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tcBorders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`Year 5</w:t>
            </w:r>
          </w:p>
        </w:tc>
        <w:tc>
          <w:tcPr>
            <w:tcW w:w="229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561" w:type="dxa"/>
            <w:tcBorders>
              <w:lef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Daniel Simpson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(York Class)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Year Group Leader /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VbE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/ Growth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Mindset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/ English KS2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Lauren Pickering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(Hanover Class)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PSHE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Kathryn Smith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Teacher (Georgian Class) 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Road Safety / Social Media /RE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Diane Black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 (Windsor Class)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in role</w:t>
            </w: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Cheryl Schofield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Maryam Khan</w:t>
            </w:r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445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Nishu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Hundal</w:t>
            </w:r>
            <w:proofErr w:type="spellEnd"/>
          </w:p>
        </w:tc>
        <w:tc>
          <w:tcPr>
            <w:tcW w:w="2296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561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Am only</w:t>
            </w:r>
          </w:p>
        </w:tc>
      </w:tr>
    </w:tbl>
    <w:p w:rsidR="008924FD" w:rsidRDefault="008924FD" w:rsidP="008924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68"/>
        <w:gridCol w:w="805"/>
        <w:gridCol w:w="1565"/>
        <w:gridCol w:w="15"/>
        <w:gridCol w:w="3359"/>
      </w:tblGrid>
      <w:tr w:rsidR="008924FD" w:rsidTr="00CD71C7"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rPr>
          <w:trHeight w:val="70"/>
        </w:trPr>
        <w:tc>
          <w:tcPr>
            <w:tcW w:w="256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Year 4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Sharlene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Glean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(Viking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Year Group Leader/ Assessment/ Maths KS2/Thinking Schools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Joshua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Macguire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(Roman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Computing Lead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Leanne Charles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(Saxon Class)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in role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Jennie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Dowsett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.8</w:t>
            </w: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Nicole Panayi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Mornings only, except Monday Full Day</w:t>
            </w: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Cheryl Stone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1:1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Year 3</w:t>
            </w:r>
          </w:p>
        </w:tc>
        <w:tc>
          <w:tcPr>
            <w:tcW w:w="23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lef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Nataliya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Nikonova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(Celtic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Year Group Leader/ The Arts/ Art and Display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Sarah Mohammed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(Tudor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DT</w:t>
            </w: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Gina Talbot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Am only</w:t>
            </w: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Jyoti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Kumar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Lisa Everett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CLIC am</w:t>
            </w: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Sue Evans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1:1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Pm only</w:t>
            </w: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Year 2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Zanib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Mirza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(Blue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Year Group Leader/ Values/ Growth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Mindset</w:t>
            </w:r>
            <w:proofErr w:type="spellEnd"/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Maura Byrne 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(Purple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Clubs 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Lauren Cook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(Violet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Assessment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Nicky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Urwin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Lindsay Neil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CLIC am</w:t>
            </w:r>
          </w:p>
        </w:tc>
      </w:tr>
      <w:tr w:rsidR="008924FD" w:rsidTr="00CD71C7"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Sughra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Mohammedi</w:t>
            </w:r>
            <w:proofErr w:type="spellEnd"/>
          </w:p>
        </w:tc>
        <w:tc>
          <w:tcPr>
            <w:tcW w:w="2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CLIC am</w:t>
            </w:r>
          </w:p>
        </w:tc>
      </w:tr>
      <w:tr w:rsidR="008924FD" w:rsidTr="00CD71C7"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Fathima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Nafla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Mohamed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Naleer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(Apprentice)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Bridget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Branchflower</w:t>
            </w:r>
            <w:proofErr w:type="spellEnd"/>
          </w:p>
        </w:tc>
        <w:tc>
          <w:tcPr>
            <w:tcW w:w="2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1:1  .6</w:t>
            </w: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tabs>
                <w:tab w:val="center" w:pos="1363"/>
              </w:tabs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Year 1</w:t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ab/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Siobhan Gallagher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(Red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Year Group Leader/ Maths KS1</w:t>
            </w: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br w:type="page"/>
            </w:r>
            <w:r>
              <w:rPr>
                <w:rFonts w:ascii="Calibri" w:eastAsia="Calibri" w:hAnsi="Calibri"/>
                <w:sz w:val="20"/>
                <w:szCs w:val="20"/>
              </w:rPr>
              <w:t>Nathalie Smith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in role (Yellow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Sandeep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Panesar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-Dhaliwal (J/S)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Ane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Choudhrey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(J/S)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(Orange Class)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.6  School Council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Nishu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Hundal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pm only</w:t>
            </w: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Hamida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Khajavian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lef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  <w:tc>
          <w:tcPr>
            <w:tcW w:w="3359" w:type="dxa"/>
            <w:tcBorders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Reception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Lynsey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Copper (j/s)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Sam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Gemmill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(j/s)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(Giraffe Class)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(Giraffe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.6 Year Group Leader/ English EYFS </w:t>
            </w: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Assistant Head teacher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Uziel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Nahar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(Lion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Drama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Samantha Gill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 (Tiger Class)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MFL / SENCO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Dona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Weersakara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>Sarah Bristow</w:t>
            </w:r>
          </w:p>
        </w:tc>
        <w:tc>
          <w:tcPr>
            <w:tcW w:w="238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Nicky Mira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Teaching Assistant 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Nicole Alexis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Zoe Brown</w:t>
            </w: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1:1</w:t>
            </w:r>
          </w:p>
        </w:tc>
      </w:tr>
      <w:tr w:rsidR="008924FD" w:rsidTr="00CD71C7">
        <w:trPr>
          <w:gridAfter w:val="3"/>
          <w:wAfter w:w="4939" w:type="dxa"/>
        </w:trPr>
        <w:tc>
          <w:tcPr>
            <w:tcW w:w="33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Nursery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Simran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Chana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Teacher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 / Outdoor Learning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Karen Burton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Nursery Nurse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Jacky Leach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Nursery Nurse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Tracy Rogers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Nursery Nurse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Teresa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Meades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Teaching Assistant 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Ikram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Yusuf (Apprentice)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Teaching Assistant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br w:type="page"/>
            </w:r>
            <w:r>
              <w:rPr>
                <w:rFonts w:ascii="Calibri" w:eastAsia="Calibri" w:hAnsi="Calibri"/>
                <w:sz w:val="22"/>
                <w:szCs w:val="22"/>
              </w:rPr>
              <w:br w:type="page"/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NAME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ROLE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RESPONSIBILITY</w:t>
            </w:r>
          </w:p>
          <w:p w:rsidR="008924FD" w:rsidRDefault="008924FD" w:rsidP="00CD71C7">
            <w:pPr>
              <w:jc w:val="center"/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SMSAs</w:t>
            </w:r>
          </w:p>
        </w:tc>
        <w:tc>
          <w:tcPr>
            <w:tcW w:w="23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lef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Caroline Wilson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SMSA Supervisor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Carol Brown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Reception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Sarah Dunne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KS2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Defreitas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KS1 &amp; KS2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Jacky Hartley-Smith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KS1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Jacqueline Brereton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KS1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Karen Simmons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Dining Hall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Michelle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Littlewood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Dining Hall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Nabilla Fahad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Dining Hall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Heidi Mott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Reception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Sharon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Endersbee</w:t>
            </w:r>
            <w:proofErr w:type="spellEnd"/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KS2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Lisa Ryan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KS1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  <w:highlight w:val="yellow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Nancy Taylor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Reception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Sarah Henry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Reception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Nosheen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Ahmed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KS2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Bridget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Branchflower</w:t>
            </w:r>
            <w:proofErr w:type="spellEnd"/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KS1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Kirsty Potter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KS2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PASTORAL TEAM</w:t>
            </w:r>
          </w:p>
        </w:tc>
        <w:tc>
          <w:tcPr>
            <w:tcW w:w="23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lef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Maroulla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Andreou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>-Khan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Pastoral Manager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Angela Trotter</w:t>
            </w:r>
          </w:p>
        </w:tc>
        <w:tc>
          <w:tcPr>
            <w:tcW w:w="2385" w:type="dxa"/>
            <w:gridSpan w:val="3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Attendance Officer</w:t>
            </w:r>
          </w:p>
        </w:tc>
        <w:tc>
          <w:tcPr>
            <w:tcW w:w="3359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2 days a week</w:t>
            </w: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Debra Bird</w:t>
            </w:r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Learning Mentor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KS1</w:t>
            </w: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Mosiah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Polydore</w:t>
            </w:r>
            <w:proofErr w:type="spellEnd"/>
          </w:p>
        </w:tc>
        <w:tc>
          <w:tcPr>
            <w:tcW w:w="23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Learning Mentor</w:t>
            </w:r>
          </w:p>
        </w:tc>
        <w:tc>
          <w:tcPr>
            <w:tcW w:w="3359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KS2</w:t>
            </w:r>
          </w:p>
        </w:tc>
      </w:tr>
      <w:tr w:rsidR="008924FD" w:rsidTr="00CD71C7">
        <w:tc>
          <w:tcPr>
            <w:tcW w:w="2568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2385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59" w:type="dxa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br w:type="page"/>
            </w:r>
            <w:r>
              <w:rPr>
                <w:rFonts w:ascii="Calibri" w:eastAsia="Calibri" w:hAnsi="Calibri"/>
                <w:b/>
                <w:sz w:val="20"/>
                <w:szCs w:val="20"/>
              </w:rPr>
              <w:t>DINING STAFF</w:t>
            </w:r>
          </w:p>
        </w:tc>
        <w:tc>
          <w:tcPr>
            <w:tcW w:w="23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lef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Mandy Bennett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Catering Manager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TBC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Assistant Catering Manager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Lisa Ferreira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Food Meals Assistant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Julie Bentley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Food Meals Assistant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Fidella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Hassan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Food Meals Assistant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Maria Rodrigues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Food Meals Assistant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br w:type="page"/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</w:rPr>
              <w:t>PREMISES &amp; CLEANING</w:t>
            </w:r>
          </w:p>
        </w:tc>
        <w:tc>
          <w:tcPr>
            <w:tcW w:w="2370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lef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Norman Smith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Site Manager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Health &amp; Safety</w:t>
            </w: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Alex Neil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Assistant Site Manager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lastRenderedPageBreak/>
              <w:t xml:space="preserve">Linda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McIlveen</w:t>
            </w:r>
            <w:proofErr w:type="spellEnd"/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Cleaner In Charge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Saroj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Bala</w:t>
            </w:r>
            <w:proofErr w:type="spellEnd"/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Cleaner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Sheron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Peake</w:t>
            </w:r>
          </w:p>
        </w:tc>
        <w:tc>
          <w:tcPr>
            <w:tcW w:w="2370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Cleaner</w:t>
            </w:r>
          </w:p>
        </w:tc>
        <w:tc>
          <w:tcPr>
            <w:tcW w:w="3374" w:type="dxa"/>
            <w:gridSpan w:val="2"/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 xml:space="preserve">Maria </w:t>
            </w: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Rodrigeus</w:t>
            </w:r>
            <w:proofErr w:type="spellEnd"/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Cleaner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Nancy Taylor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Cleaner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Jacky Hartley-Smith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Cleaner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/>
                <w:sz w:val="20"/>
                <w:szCs w:val="20"/>
              </w:rPr>
              <w:t>Fidella</w:t>
            </w:r>
            <w:proofErr w:type="spellEnd"/>
            <w:r>
              <w:rPr>
                <w:rFonts w:ascii="Calibri" w:eastAsia="Calibri" w:hAnsi="Calibri"/>
                <w:sz w:val="20"/>
                <w:szCs w:val="20"/>
              </w:rPr>
              <w:t xml:space="preserve"> Hassan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Cleaner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Jo Marriott</w:t>
            </w:r>
          </w:p>
        </w:tc>
        <w:tc>
          <w:tcPr>
            <w:tcW w:w="23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Cleaner</w:t>
            </w:r>
          </w:p>
        </w:tc>
        <w:tc>
          <w:tcPr>
            <w:tcW w:w="337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  <w:tr w:rsidR="008924FD" w:rsidTr="00CD71C7">
        <w:tc>
          <w:tcPr>
            <w:tcW w:w="256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237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  <w:tc>
          <w:tcPr>
            <w:tcW w:w="337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8924FD" w:rsidRDefault="008924FD" w:rsidP="00CD71C7">
            <w:pPr>
              <w:rPr>
                <w:rFonts w:ascii="Calibri" w:eastAsia="Calibri" w:hAnsi="Calibri"/>
                <w:sz w:val="20"/>
                <w:szCs w:val="20"/>
              </w:rPr>
            </w:pPr>
          </w:p>
        </w:tc>
      </w:tr>
    </w:tbl>
    <w:p w:rsidR="008924FD" w:rsidRPr="008924FD" w:rsidRDefault="008924FD" w:rsidP="008924FD">
      <w:pPr>
        <w:rPr>
          <w:sz w:val="16"/>
          <w:szCs w:val="16"/>
        </w:rPr>
      </w:pPr>
      <w:r w:rsidRPr="008924FD">
        <w:rPr>
          <w:sz w:val="16"/>
          <w:szCs w:val="16"/>
        </w:rPr>
        <w:t>Revised 22/01/18</w:t>
      </w:r>
      <w:bookmarkStart w:id="0" w:name="_GoBack"/>
      <w:bookmarkEnd w:id="0"/>
      <w:r w:rsidRPr="008924FD">
        <w:rPr>
          <w:sz w:val="16"/>
          <w:szCs w:val="16"/>
        </w:rPr>
        <w:br w:type="page"/>
      </w:r>
    </w:p>
    <w:p w:rsidR="00572BA5" w:rsidRDefault="00572BA5"/>
    <w:sectPr w:rsidR="00572B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FD"/>
    <w:rsid w:val="00572BA5"/>
    <w:rsid w:val="0089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CA5DF"/>
  <w15:chartTrackingRefBased/>
  <w15:docId w15:val="{0467D05D-64F3-415A-9318-A7F8C77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 Madar</dc:creator>
  <cp:keywords/>
  <dc:description/>
  <cp:lastModifiedBy>Rena Madar</cp:lastModifiedBy>
  <cp:revision>1</cp:revision>
  <dcterms:created xsi:type="dcterms:W3CDTF">2018-01-22T13:15:00Z</dcterms:created>
  <dcterms:modified xsi:type="dcterms:W3CDTF">2018-01-22T13:19:00Z</dcterms:modified>
</cp:coreProperties>
</file>